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A945A3" w:rsidRDefault="00A945A3" w:rsidP="00A945A3">
      <w:pPr>
        <w:tabs>
          <w:tab w:val="left" w:pos="3600"/>
        </w:tabs>
        <w:jc w:val="center"/>
        <w:rPr>
          <w:rFonts w:ascii="Arial" w:hAnsi="Arial"/>
          <w:sz w:val="24"/>
        </w:rPr>
      </w:pPr>
      <w:r>
        <w:rPr>
          <w:rFonts w:ascii="Arial" w:hAnsi="Arial"/>
          <w:b/>
          <w:sz w:val="24"/>
        </w:rPr>
        <w:t>(SCHOOL NAME)</w:t>
      </w:r>
    </w:p>
    <w:p w:rsidR="00A945A3" w:rsidRDefault="00A945A3" w:rsidP="00A945A3">
      <w:pPr>
        <w:tabs>
          <w:tab w:val="left" w:pos="3600"/>
        </w:tabs>
        <w:rPr>
          <w:rFonts w:ascii="Arial" w:hAnsi="Arial"/>
          <w:sz w:val="24"/>
        </w:rPr>
      </w:pPr>
    </w:p>
    <w:p w:rsidR="00A945A3" w:rsidRPr="00164AE0" w:rsidRDefault="00A945A3" w:rsidP="00A945A3">
      <w:pPr>
        <w:pStyle w:val="Heading2"/>
        <w:jc w:val="center"/>
      </w:pPr>
      <w:bookmarkStart w:id="0" w:name="_Toc391455796"/>
      <w:bookmarkStart w:id="1" w:name="_Toc391456655"/>
      <w:bookmarkStart w:id="2" w:name="_Toc391458783"/>
      <w:bookmarkStart w:id="3" w:name="_Toc391462214"/>
      <w:bookmarkStart w:id="4" w:name="_Toc391970278"/>
      <w:bookmarkStart w:id="5" w:name="_Toc396385047"/>
      <w:bookmarkStart w:id="6" w:name="_Toc396397563"/>
      <w:r w:rsidRPr="00164AE0">
        <w:t>PARENT LETTER - INSURANCE CLAIM FORM</w:t>
      </w:r>
      <w:bookmarkEnd w:id="0"/>
      <w:bookmarkEnd w:id="1"/>
      <w:bookmarkEnd w:id="2"/>
      <w:bookmarkEnd w:id="3"/>
      <w:bookmarkEnd w:id="4"/>
      <w:bookmarkEnd w:id="5"/>
      <w:bookmarkEnd w:id="6"/>
    </w:p>
    <w:p w:rsidR="00A945A3" w:rsidRDefault="00A945A3" w:rsidP="00A945A3">
      <w:pPr>
        <w:pStyle w:val="Header"/>
        <w:tabs>
          <w:tab w:val="clear" w:pos="4320"/>
          <w:tab w:val="clear" w:pos="8640"/>
        </w:tabs>
        <w:rPr>
          <w:rFonts w:ascii="Arial" w:hAnsi="Arial"/>
          <w:b/>
        </w:rPr>
      </w:pPr>
    </w:p>
    <w:p w:rsidR="00A945A3" w:rsidRPr="00164AE0" w:rsidRDefault="00A945A3" w:rsidP="00A945A3">
      <w:pPr>
        <w:ind w:left="720" w:firstLine="720"/>
        <w:rPr>
          <w:rFonts w:ascii="Arial" w:hAnsi="Arial" w:cs="Arial"/>
          <w:sz w:val="22"/>
          <w:szCs w:val="22"/>
        </w:rPr>
      </w:pPr>
    </w:p>
    <w:p w:rsidR="00A945A3" w:rsidRPr="00164AE0" w:rsidRDefault="00A945A3" w:rsidP="00A945A3">
      <w:pPr>
        <w:ind w:left="720" w:firstLine="720"/>
        <w:rPr>
          <w:rFonts w:ascii="Arial" w:hAnsi="Arial" w:cs="Arial"/>
          <w:sz w:val="22"/>
          <w:szCs w:val="22"/>
        </w:rPr>
      </w:pPr>
    </w:p>
    <w:p w:rsidR="00A945A3" w:rsidRPr="00164AE0" w:rsidRDefault="00A945A3" w:rsidP="00A945A3">
      <w:pPr>
        <w:rPr>
          <w:rFonts w:ascii="Arial" w:hAnsi="Arial" w:cs="Arial"/>
          <w:sz w:val="22"/>
          <w:szCs w:val="22"/>
        </w:rPr>
      </w:pPr>
      <w:r w:rsidRPr="00164AE0">
        <w:rPr>
          <w:rFonts w:ascii="Arial" w:hAnsi="Arial" w:cs="Arial"/>
          <w:sz w:val="22"/>
          <w:szCs w:val="22"/>
        </w:rPr>
        <w:t>RE:</w:t>
      </w:r>
      <w:r w:rsidRPr="00164AE0">
        <w:rPr>
          <w:rFonts w:ascii="Arial" w:hAnsi="Arial" w:cs="Arial"/>
          <w:sz w:val="22"/>
          <w:szCs w:val="22"/>
        </w:rPr>
        <w:tab/>
        <w:t>How to File a Student Accident Claim</w:t>
      </w:r>
    </w:p>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r w:rsidRPr="00164AE0">
        <w:rPr>
          <w:rFonts w:ascii="Arial" w:hAnsi="Arial" w:cs="Arial"/>
          <w:sz w:val="22"/>
          <w:szCs w:val="22"/>
        </w:rPr>
        <w:t>Dear Parent/Guardian:</w:t>
      </w:r>
    </w:p>
    <w:p w:rsidR="00A945A3" w:rsidRPr="00164AE0" w:rsidRDefault="00A945A3" w:rsidP="00A945A3">
      <w:pPr>
        <w:rPr>
          <w:rFonts w:ascii="Arial" w:hAnsi="Arial" w:cs="Arial"/>
          <w:sz w:val="22"/>
          <w:szCs w:val="22"/>
        </w:rPr>
      </w:pPr>
    </w:p>
    <w:p w:rsidR="00A945A3" w:rsidRPr="00164AE0" w:rsidRDefault="00A945A3" w:rsidP="00D541A8">
      <w:pPr>
        <w:jc w:val="both"/>
        <w:rPr>
          <w:rFonts w:ascii="Arial" w:hAnsi="Arial" w:cs="Arial"/>
          <w:sz w:val="22"/>
          <w:szCs w:val="22"/>
        </w:rPr>
      </w:pPr>
      <w:r w:rsidRPr="00164AE0">
        <w:rPr>
          <w:rFonts w:ascii="Arial" w:hAnsi="Arial" w:cs="Arial"/>
          <w:sz w:val="22"/>
          <w:szCs w:val="22"/>
        </w:rPr>
        <w:t>In the event of an accidental injury to your child while participating in a school sponsored and supervised activity, and when you have incurred medical expenses, you need to file a student accident claim.</w:t>
      </w:r>
    </w:p>
    <w:p w:rsidR="00A945A3" w:rsidRPr="00164AE0" w:rsidRDefault="00A945A3" w:rsidP="00D541A8">
      <w:pPr>
        <w:jc w:val="both"/>
        <w:rPr>
          <w:rFonts w:ascii="Arial" w:hAnsi="Arial" w:cs="Arial"/>
          <w:sz w:val="22"/>
          <w:szCs w:val="22"/>
        </w:rPr>
      </w:pPr>
    </w:p>
    <w:p w:rsidR="00A945A3" w:rsidRPr="00164AE0" w:rsidRDefault="00A945A3" w:rsidP="00D541A8">
      <w:pPr>
        <w:jc w:val="both"/>
        <w:rPr>
          <w:rFonts w:ascii="Arial" w:hAnsi="Arial" w:cs="Arial"/>
          <w:sz w:val="22"/>
          <w:szCs w:val="22"/>
        </w:rPr>
      </w:pPr>
      <w:r w:rsidRPr="00164AE0">
        <w:rPr>
          <w:rFonts w:ascii="Arial" w:hAnsi="Arial" w:cs="Arial"/>
          <w:sz w:val="22"/>
          <w:szCs w:val="22"/>
        </w:rPr>
        <w:t>The student accident insurance is excess coverage (secondary insurance).  This means that you must submit medical expenses to your own personal health insurance carrier first (primary insurance), and then to the student accident carrier.</w:t>
      </w:r>
    </w:p>
    <w:p w:rsidR="00A945A3" w:rsidRPr="00164AE0" w:rsidRDefault="00A945A3" w:rsidP="00D541A8">
      <w:pPr>
        <w:jc w:val="both"/>
        <w:rPr>
          <w:rFonts w:ascii="Arial" w:hAnsi="Arial" w:cs="Arial"/>
          <w:sz w:val="22"/>
          <w:szCs w:val="22"/>
        </w:rPr>
      </w:pPr>
    </w:p>
    <w:p w:rsidR="00A945A3" w:rsidRPr="00164AE0" w:rsidRDefault="00A945A3" w:rsidP="00D541A8">
      <w:pPr>
        <w:jc w:val="both"/>
        <w:rPr>
          <w:rFonts w:ascii="Arial" w:hAnsi="Arial" w:cs="Arial"/>
          <w:sz w:val="22"/>
          <w:szCs w:val="22"/>
        </w:rPr>
      </w:pPr>
      <w:r w:rsidRPr="00164AE0">
        <w:rPr>
          <w:rFonts w:ascii="Arial" w:hAnsi="Arial" w:cs="Arial"/>
          <w:sz w:val="22"/>
          <w:szCs w:val="22"/>
        </w:rPr>
        <w:t>The School will complete Part 1 of the claim form and the Parent/Guardian completes Parts 2, 3 and 4.  Attach copies of itemized medical bills (showing treatment codes) and any Explanation of Benefits (EOB’s) received from your personal health insurance carrier(s).  An itemized medical bill includes specific patient and medical provider data.  Please ask your medical provider to submit standardized billing statements (UB04 for hospital charges and HCFA 1500 for physician charges) to expedite claim processing and payment.  “Balance Due” statements often do not provide enough detail to process the claim.</w:t>
      </w:r>
    </w:p>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r w:rsidRPr="00164AE0">
        <w:rPr>
          <w:rFonts w:ascii="Arial" w:hAnsi="Arial" w:cs="Arial"/>
          <w:sz w:val="22"/>
          <w:szCs w:val="22"/>
        </w:rPr>
        <w:t>Send the completed and signed claim form, itemized bills and Explanation of Benefits to:</w:t>
      </w:r>
    </w:p>
    <w:p w:rsidR="00A945A3" w:rsidRPr="00164AE0" w:rsidRDefault="00A945A3" w:rsidP="00D541A8">
      <w:pPr>
        <w:jc w:val="center"/>
        <w:rPr>
          <w:rFonts w:ascii="Arial" w:hAnsi="Arial" w:cs="Arial"/>
          <w:sz w:val="22"/>
          <w:szCs w:val="22"/>
        </w:rPr>
      </w:pPr>
      <w:r w:rsidRPr="00164AE0">
        <w:rPr>
          <w:rFonts w:ascii="Arial" w:hAnsi="Arial" w:cs="Arial"/>
          <w:sz w:val="22"/>
          <w:szCs w:val="22"/>
        </w:rPr>
        <w:t>NAHGA Claim Services</w:t>
      </w:r>
    </w:p>
    <w:p w:rsidR="00A945A3" w:rsidRPr="00164AE0" w:rsidRDefault="00A945A3" w:rsidP="00D541A8">
      <w:pPr>
        <w:jc w:val="center"/>
        <w:rPr>
          <w:rFonts w:ascii="Arial" w:hAnsi="Arial" w:cs="Arial"/>
          <w:sz w:val="22"/>
          <w:szCs w:val="22"/>
        </w:rPr>
      </w:pPr>
      <w:r w:rsidRPr="00164AE0">
        <w:rPr>
          <w:rFonts w:ascii="Arial" w:hAnsi="Arial" w:cs="Arial"/>
          <w:sz w:val="22"/>
          <w:szCs w:val="22"/>
        </w:rPr>
        <w:t>P.O. Box 189</w:t>
      </w:r>
    </w:p>
    <w:p w:rsidR="00A945A3" w:rsidRPr="00164AE0" w:rsidRDefault="00A945A3" w:rsidP="00D541A8">
      <w:pPr>
        <w:jc w:val="center"/>
        <w:rPr>
          <w:rFonts w:ascii="Arial" w:hAnsi="Arial" w:cs="Arial"/>
          <w:sz w:val="22"/>
          <w:szCs w:val="22"/>
        </w:rPr>
      </w:pPr>
      <w:r w:rsidRPr="00164AE0">
        <w:rPr>
          <w:rFonts w:ascii="Arial" w:hAnsi="Arial" w:cs="Arial"/>
          <w:sz w:val="22"/>
          <w:szCs w:val="22"/>
        </w:rPr>
        <w:t>Bridgton, M</w:t>
      </w:r>
      <w:r w:rsidR="00D541A8">
        <w:rPr>
          <w:rFonts w:ascii="Arial" w:hAnsi="Arial" w:cs="Arial"/>
          <w:sz w:val="22"/>
          <w:szCs w:val="22"/>
        </w:rPr>
        <w:t>E</w:t>
      </w:r>
      <w:r w:rsidRPr="00164AE0">
        <w:rPr>
          <w:rFonts w:ascii="Arial" w:hAnsi="Arial" w:cs="Arial"/>
          <w:sz w:val="22"/>
          <w:szCs w:val="22"/>
        </w:rPr>
        <w:t xml:space="preserve"> 04009</w:t>
      </w:r>
    </w:p>
    <w:p w:rsidR="00D541A8" w:rsidRDefault="00DF4AFE" w:rsidP="00D541A8">
      <w:pPr>
        <w:jc w:val="center"/>
        <w:rPr>
          <w:rFonts w:ascii="Arial" w:hAnsi="Arial" w:cs="Arial"/>
          <w:sz w:val="22"/>
          <w:szCs w:val="22"/>
        </w:rPr>
      </w:pPr>
      <w:hyperlink r:id="rId8" w:history="1">
        <w:r w:rsidR="00D541A8" w:rsidRPr="00711FAC">
          <w:rPr>
            <w:rStyle w:val="Hyperlink"/>
            <w:rFonts w:ascii="Arial" w:hAnsi="Arial" w:cs="Arial"/>
            <w:sz w:val="22"/>
            <w:szCs w:val="22"/>
          </w:rPr>
          <w:t>claims@nahga.com</w:t>
        </w:r>
      </w:hyperlink>
    </w:p>
    <w:p w:rsidR="00D541A8" w:rsidRDefault="00D541A8" w:rsidP="00D541A8">
      <w:pPr>
        <w:jc w:val="center"/>
        <w:rPr>
          <w:rFonts w:ascii="Arial" w:hAnsi="Arial" w:cs="Arial"/>
          <w:sz w:val="22"/>
          <w:szCs w:val="22"/>
        </w:rPr>
      </w:pPr>
      <w:r w:rsidRPr="00D541A8">
        <w:rPr>
          <w:rFonts w:ascii="Arial" w:hAnsi="Arial" w:cs="Arial"/>
          <w:sz w:val="22"/>
          <w:szCs w:val="22"/>
        </w:rPr>
        <w:t>Fax 207-647-4569</w:t>
      </w:r>
    </w:p>
    <w:p w:rsidR="00A945A3" w:rsidRDefault="00D541A8" w:rsidP="00D541A8">
      <w:pPr>
        <w:jc w:val="center"/>
        <w:rPr>
          <w:rFonts w:ascii="Arial" w:hAnsi="Arial" w:cs="Arial"/>
          <w:sz w:val="22"/>
          <w:szCs w:val="22"/>
        </w:rPr>
      </w:pPr>
      <w:r w:rsidRPr="00D541A8">
        <w:rPr>
          <w:rFonts w:ascii="Arial" w:hAnsi="Arial" w:cs="Arial"/>
          <w:sz w:val="22"/>
          <w:szCs w:val="22"/>
        </w:rPr>
        <w:t>Phone 800-952-4320</w:t>
      </w:r>
    </w:p>
    <w:p w:rsidR="00D541A8" w:rsidRPr="00164AE0" w:rsidRDefault="00D541A8" w:rsidP="00D541A8">
      <w:pPr>
        <w:rPr>
          <w:rFonts w:ascii="Arial" w:hAnsi="Arial" w:cs="Arial"/>
          <w:sz w:val="22"/>
          <w:szCs w:val="22"/>
        </w:rPr>
      </w:pPr>
    </w:p>
    <w:p w:rsidR="00A945A3" w:rsidRPr="00164AE0" w:rsidRDefault="00A945A3" w:rsidP="00D541A8">
      <w:pPr>
        <w:jc w:val="both"/>
        <w:rPr>
          <w:rFonts w:ascii="Arial" w:hAnsi="Arial" w:cs="Arial"/>
          <w:sz w:val="22"/>
          <w:szCs w:val="22"/>
        </w:rPr>
      </w:pPr>
      <w:r w:rsidRPr="00164AE0">
        <w:rPr>
          <w:rFonts w:ascii="Arial" w:hAnsi="Arial" w:cs="Arial"/>
          <w:sz w:val="22"/>
          <w:szCs w:val="22"/>
        </w:rPr>
        <w:t>If you have additional bills or information you need to send later, please write the policy number (9907-21-52) at the top of the bills or correspondence and mail to NAHGA Claim Services at the address above.</w:t>
      </w:r>
    </w:p>
    <w:p w:rsidR="00A945A3" w:rsidRPr="00164AE0" w:rsidRDefault="00A945A3" w:rsidP="00A945A3">
      <w:pPr>
        <w:rPr>
          <w:rFonts w:ascii="Arial" w:hAnsi="Arial" w:cs="Arial"/>
          <w:sz w:val="22"/>
          <w:szCs w:val="22"/>
        </w:rPr>
      </w:pPr>
    </w:p>
    <w:p w:rsidR="00A945A3" w:rsidRPr="00164AE0" w:rsidRDefault="00A945A3" w:rsidP="00D541A8">
      <w:pPr>
        <w:jc w:val="both"/>
        <w:rPr>
          <w:rFonts w:ascii="Arial" w:hAnsi="Arial" w:cs="Arial"/>
          <w:sz w:val="22"/>
          <w:szCs w:val="22"/>
        </w:rPr>
      </w:pPr>
      <w:r w:rsidRPr="00164AE0">
        <w:rPr>
          <w:rFonts w:ascii="Arial" w:hAnsi="Arial" w:cs="Arial"/>
          <w:sz w:val="22"/>
          <w:szCs w:val="22"/>
        </w:rPr>
        <w:t>Payments will generally be sent directly to the medical providers unless proof of prior payment (copy of check, zero balance information on EOB) is submitted with the claim.</w:t>
      </w:r>
    </w:p>
    <w:p w:rsidR="00A945A3" w:rsidRPr="00164AE0" w:rsidRDefault="00A945A3" w:rsidP="00A945A3">
      <w:pPr>
        <w:rPr>
          <w:rFonts w:ascii="Arial" w:hAnsi="Arial" w:cs="Arial"/>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50"/>
      </w:tblGrid>
      <w:tr w:rsidR="00A945A3" w:rsidRPr="00164AE0" w:rsidTr="004A5678">
        <w:trPr>
          <w:tblCellSpacing w:w="15" w:type="dxa"/>
        </w:trPr>
        <w:tc>
          <w:tcPr>
            <w:tcW w:w="0" w:type="auto"/>
          </w:tcPr>
          <w:p w:rsidR="00A945A3" w:rsidRPr="00164AE0" w:rsidRDefault="00A945A3" w:rsidP="00D541A8">
            <w:pPr>
              <w:jc w:val="both"/>
              <w:rPr>
                <w:rFonts w:ascii="Arial" w:hAnsi="Arial" w:cs="Arial"/>
                <w:sz w:val="22"/>
                <w:szCs w:val="22"/>
              </w:rPr>
            </w:pPr>
            <w:r w:rsidRPr="00164AE0">
              <w:rPr>
                <w:rFonts w:ascii="Arial" w:hAnsi="Arial" w:cs="Arial"/>
                <w:sz w:val="22"/>
                <w:szCs w:val="22"/>
              </w:rPr>
              <w:t xml:space="preserve">If you have any additional questions feel free to call our accident insurance agent, Rebecca Lindsay, Walsh Duffield Cos., (716) 362-7368. </w:t>
            </w:r>
          </w:p>
        </w:tc>
      </w:tr>
    </w:tbl>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r w:rsidRPr="00164AE0">
        <w:rPr>
          <w:rFonts w:ascii="Arial" w:hAnsi="Arial" w:cs="Arial"/>
          <w:sz w:val="22"/>
          <w:szCs w:val="22"/>
        </w:rPr>
        <w:t xml:space="preserve">Sincerely, </w:t>
      </w:r>
    </w:p>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p>
    <w:p w:rsidR="00A945A3" w:rsidRPr="00164AE0" w:rsidRDefault="00A945A3" w:rsidP="00A945A3">
      <w:pPr>
        <w:rPr>
          <w:rFonts w:ascii="Arial" w:hAnsi="Arial" w:cs="Arial"/>
          <w:sz w:val="22"/>
          <w:szCs w:val="22"/>
        </w:rPr>
      </w:pPr>
      <w:r w:rsidRPr="00164AE0">
        <w:rPr>
          <w:rFonts w:ascii="Arial" w:hAnsi="Arial" w:cs="Arial"/>
          <w:sz w:val="22"/>
          <w:szCs w:val="22"/>
        </w:rPr>
        <w:t>John M. Scholl, CPCU, AIM</w:t>
      </w:r>
    </w:p>
    <w:p w:rsidR="00A945A3" w:rsidRPr="00164AE0" w:rsidRDefault="00A945A3" w:rsidP="00A945A3">
      <w:pPr>
        <w:rPr>
          <w:rFonts w:ascii="Arial" w:hAnsi="Arial" w:cs="Arial"/>
          <w:sz w:val="22"/>
          <w:szCs w:val="22"/>
        </w:rPr>
      </w:pPr>
      <w:r w:rsidRPr="00164AE0">
        <w:rPr>
          <w:rFonts w:ascii="Arial" w:hAnsi="Arial" w:cs="Arial"/>
          <w:sz w:val="22"/>
          <w:szCs w:val="22"/>
        </w:rPr>
        <w:t>Director of Insurance Services</w:t>
      </w:r>
    </w:p>
    <w:p w:rsidR="00A945A3" w:rsidRPr="00164AE0" w:rsidRDefault="00A945A3" w:rsidP="00A945A3">
      <w:pPr>
        <w:rPr>
          <w:rFonts w:ascii="Arial" w:hAnsi="Arial" w:cs="Arial"/>
          <w:sz w:val="22"/>
          <w:szCs w:val="22"/>
        </w:rPr>
      </w:pPr>
      <w:r w:rsidRPr="00164AE0">
        <w:rPr>
          <w:rFonts w:ascii="Arial" w:hAnsi="Arial" w:cs="Arial"/>
          <w:sz w:val="22"/>
          <w:szCs w:val="22"/>
        </w:rPr>
        <w:t>Diocese of Buffalo</w:t>
      </w:r>
    </w:p>
    <w:p w:rsidR="00A945A3" w:rsidRDefault="006713B2" w:rsidP="00A945A3">
      <w:pPr>
        <w:pBdr>
          <w:bottom w:val="single" w:sz="8" w:space="1" w:color="auto"/>
        </w:pBdr>
        <w:rPr>
          <w:rFonts w:ascii="Arial" w:hAnsi="Arial"/>
          <w:b/>
          <w:sz w:val="18"/>
        </w:rPr>
      </w:pPr>
      <w:r w:rsidRPr="006713B2">
        <w:rPr>
          <w:rFonts w:ascii="Arial" w:hAnsi="Arial" w:cs="Arial"/>
          <w:sz w:val="22"/>
          <w:szCs w:val="22"/>
        </w:rPr>
        <w:t>(716) 847-8394</w:t>
      </w:r>
      <w:r w:rsidR="00A945A3">
        <w:rPr>
          <w:b/>
          <w:sz w:val="32"/>
        </w:rPr>
        <w:br w:type="page"/>
      </w:r>
      <w:r w:rsidR="00A945A3">
        <w:rPr>
          <w:rFonts w:ascii="Arial" w:hAnsi="Arial"/>
          <w:sz w:val="18"/>
        </w:rPr>
        <w:lastRenderedPageBreak/>
        <w:t>Insurance Claim Form</w:t>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r>
      <w:r w:rsidR="00A945A3">
        <w:rPr>
          <w:rFonts w:ascii="Arial" w:hAnsi="Arial"/>
          <w:sz w:val="18"/>
        </w:rPr>
        <w:tab/>
        <w:t xml:space="preserve">            Page 2</w:t>
      </w:r>
    </w:p>
    <w:p w:rsidR="006713B2" w:rsidRDefault="006713B2" w:rsidP="006713B2">
      <w:pPr>
        <w:pStyle w:val="Heading1"/>
        <w:pBdr>
          <w:bottom w:val="none" w:sz="0" w:space="0" w:color="auto"/>
        </w:pBdr>
        <w:ind w:left="0"/>
        <w:jc w:val="center"/>
      </w:pPr>
      <w:bookmarkStart w:id="7" w:name="_Toc396397168"/>
      <w:bookmarkStart w:id="8" w:name="_Toc396397302"/>
      <w:r>
        <w:rPr>
          <w:noProof/>
        </w:rPr>
        <w:drawing>
          <wp:inline distT="0" distB="0" distL="0" distR="0" wp14:anchorId="66CE042C" wp14:editId="0882FAE2">
            <wp:extent cx="5427265" cy="75438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916" cy="7547485"/>
                    </a:xfrm>
                    <a:prstGeom prst="rect">
                      <a:avLst/>
                    </a:prstGeom>
                    <a:noFill/>
                    <a:ln>
                      <a:noFill/>
                    </a:ln>
                  </pic:spPr>
                </pic:pic>
              </a:graphicData>
            </a:graphic>
          </wp:inline>
        </w:drawing>
      </w:r>
    </w:p>
    <w:p w:rsidR="006713B2" w:rsidRPr="006713B2" w:rsidRDefault="006713B2" w:rsidP="006713B2">
      <w:pPr>
        <w:pStyle w:val="Heading1"/>
        <w:pBdr>
          <w:bottom w:val="none" w:sz="0" w:space="0" w:color="auto"/>
        </w:pBdr>
        <w:ind w:left="0"/>
        <w:jc w:val="center"/>
        <w:rPr>
          <w:sz w:val="14"/>
        </w:rPr>
      </w:pPr>
    </w:p>
    <w:p w:rsidR="00A945A3" w:rsidRDefault="006713B2" w:rsidP="006713B2">
      <w:pPr>
        <w:autoSpaceDE w:val="0"/>
        <w:autoSpaceDN w:val="0"/>
        <w:adjustRightInd w:val="0"/>
      </w:pPr>
      <w:r w:rsidRPr="006713B2">
        <w:rPr>
          <w:rFonts w:ascii="Times New Roman" w:hAnsi="Times New Roman"/>
          <w:b/>
          <w:bCs/>
          <w:color w:val="000000"/>
        </w:rPr>
        <w:t xml:space="preserve">Notice to New York Claimants: </w:t>
      </w:r>
      <w:r w:rsidRPr="006713B2">
        <w:rPr>
          <w:rFonts w:ascii="Times New Roman" w:hAnsi="Times New Roman"/>
          <w:color w:val="00000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 </w:t>
      </w:r>
      <w:bookmarkStart w:id="9" w:name="_Toc391455797"/>
      <w:bookmarkStart w:id="10" w:name="_Toc391456656"/>
      <w:bookmarkStart w:id="11" w:name="_Toc391458784"/>
      <w:bookmarkStart w:id="12" w:name="_Toc391462215"/>
      <w:bookmarkStart w:id="13" w:name="_Toc391970279"/>
      <w:bookmarkStart w:id="14" w:name="_Toc396385048"/>
      <w:bookmarkStart w:id="15" w:name="_GoBack"/>
      <w:bookmarkEnd w:id="7"/>
      <w:bookmarkEnd w:id="8"/>
      <w:bookmarkEnd w:id="9"/>
      <w:bookmarkEnd w:id="10"/>
      <w:bookmarkEnd w:id="11"/>
      <w:bookmarkEnd w:id="12"/>
      <w:bookmarkEnd w:id="13"/>
      <w:bookmarkEnd w:id="14"/>
      <w:bookmarkEnd w:id="15"/>
    </w:p>
    <w:sectPr w:rsidR="00A945A3" w:rsidSect="00474019">
      <w:pgSz w:w="12240" w:h="15840" w:code="1"/>
      <w:pgMar w:top="990" w:right="1440" w:bottom="1080" w:left="1440" w:header="720" w:footer="720" w:gutter="0"/>
      <w:pgNumType w:start="30"/>
      <w:cols w:space="57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AFE" w:rsidRDefault="00DF4AFE">
      <w:r>
        <w:separator/>
      </w:r>
    </w:p>
  </w:endnote>
  <w:endnote w:type="continuationSeparator" w:id="0">
    <w:p w:rsidR="00DF4AFE" w:rsidRDefault="00DF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AFE" w:rsidRDefault="00DF4AFE">
      <w:r>
        <w:separator/>
      </w:r>
    </w:p>
  </w:footnote>
  <w:footnote w:type="continuationSeparator" w:id="0">
    <w:p w:rsidR="00DF4AFE" w:rsidRDefault="00DF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46407"/>
    <w:rsid w:val="00082297"/>
    <w:rsid w:val="0009484F"/>
    <w:rsid w:val="00095461"/>
    <w:rsid w:val="000A0811"/>
    <w:rsid w:val="000F0409"/>
    <w:rsid w:val="00134204"/>
    <w:rsid w:val="00143E34"/>
    <w:rsid w:val="0015729A"/>
    <w:rsid w:val="001715FF"/>
    <w:rsid w:val="00190E2A"/>
    <w:rsid w:val="001D0E1B"/>
    <w:rsid w:val="001F5067"/>
    <w:rsid w:val="002035CC"/>
    <w:rsid w:val="00236291"/>
    <w:rsid w:val="002372A5"/>
    <w:rsid w:val="00256FC0"/>
    <w:rsid w:val="002738F2"/>
    <w:rsid w:val="00291B02"/>
    <w:rsid w:val="002B6220"/>
    <w:rsid w:val="002E5FF4"/>
    <w:rsid w:val="0032051E"/>
    <w:rsid w:val="00326DA7"/>
    <w:rsid w:val="003629C5"/>
    <w:rsid w:val="003D5EDC"/>
    <w:rsid w:val="00404FD6"/>
    <w:rsid w:val="00456CDE"/>
    <w:rsid w:val="0046543D"/>
    <w:rsid w:val="00474019"/>
    <w:rsid w:val="00474978"/>
    <w:rsid w:val="004A5678"/>
    <w:rsid w:val="004D27B9"/>
    <w:rsid w:val="004F5131"/>
    <w:rsid w:val="0058049A"/>
    <w:rsid w:val="005C13F0"/>
    <w:rsid w:val="00631B58"/>
    <w:rsid w:val="00633E72"/>
    <w:rsid w:val="006713B2"/>
    <w:rsid w:val="006B3381"/>
    <w:rsid w:val="006E34DF"/>
    <w:rsid w:val="006F4617"/>
    <w:rsid w:val="00702D2C"/>
    <w:rsid w:val="007379E4"/>
    <w:rsid w:val="00756945"/>
    <w:rsid w:val="007738D7"/>
    <w:rsid w:val="00777D82"/>
    <w:rsid w:val="007A71ED"/>
    <w:rsid w:val="00851F32"/>
    <w:rsid w:val="00873D08"/>
    <w:rsid w:val="008950EE"/>
    <w:rsid w:val="008A67FA"/>
    <w:rsid w:val="008B16A9"/>
    <w:rsid w:val="008B448B"/>
    <w:rsid w:val="008B5647"/>
    <w:rsid w:val="0093753B"/>
    <w:rsid w:val="009554D3"/>
    <w:rsid w:val="00966093"/>
    <w:rsid w:val="009660CD"/>
    <w:rsid w:val="00966D23"/>
    <w:rsid w:val="00972855"/>
    <w:rsid w:val="009B0C62"/>
    <w:rsid w:val="009B4A9C"/>
    <w:rsid w:val="009B6528"/>
    <w:rsid w:val="009F7F3D"/>
    <w:rsid w:val="00A03621"/>
    <w:rsid w:val="00A074E5"/>
    <w:rsid w:val="00A5193A"/>
    <w:rsid w:val="00A56C19"/>
    <w:rsid w:val="00A67795"/>
    <w:rsid w:val="00A84020"/>
    <w:rsid w:val="00A91457"/>
    <w:rsid w:val="00A945A3"/>
    <w:rsid w:val="00AC3143"/>
    <w:rsid w:val="00AC61D1"/>
    <w:rsid w:val="00AD08A1"/>
    <w:rsid w:val="00AE51C9"/>
    <w:rsid w:val="00B01991"/>
    <w:rsid w:val="00B05DC9"/>
    <w:rsid w:val="00B257D0"/>
    <w:rsid w:val="00B45429"/>
    <w:rsid w:val="00B513E3"/>
    <w:rsid w:val="00B61270"/>
    <w:rsid w:val="00B62EA9"/>
    <w:rsid w:val="00B82B88"/>
    <w:rsid w:val="00BB365D"/>
    <w:rsid w:val="00BC18BD"/>
    <w:rsid w:val="00BE799C"/>
    <w:rsid w:val="00C07ECC"/>
    <w:rsid w:val="00C37C18"/>
    <w:rsid w:val="00C46860"/>
    <w:rsid w:val="00C615E4"/>
    <w:rsid w:val="00CA7238"/>
    <w:rsid w:val="00CB24F7"/>
    <w:rsid w:val="00CB428D"/>
    <w:rsid w:val="00CD63C0"/>
    <w:rsid w:val="00D541A8"/>
    <w:rsid w:val="00D77298"/>
    <w:rsid w:val="00DB60FF"/>
    <w:rsid w:val="00DF4AFE"/>
    <w:rsid w:val="00E40DEE"/>
    <w:rsid w:val="00E56534"/>
    <w:rsid w:val="00E72F9B"/>
    <w:rsid w:val="00E7353B"/>
    <w:rsid w:val="00E7772F"/>
    <w:rsid w:val="00EA23CF"/>
    <w:rsid w:val="00EB6830"/>
    <w:rsid w:val="00EB7C2A"/>
    <w:rsid w:val="00ED18E0"/>
    <w:rsid w:val="00ED33F0"/>
    <w:rsid w:val="00EE41A1"/>
    <w:rsid w:val="00F1275D"/>
    <w:rsid w:val="00F1703E"/>
    <w:rsid w:val="00F43EB1"/>
    <w:rsid w:val="00F8782B"/>
    <w:rsid w:val="00F9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ms@nahga.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5</cp:revision>
  <cp:lastPrinted>2002-09-04T19:05:00Z</cp:lastPrinted>
  <dcterms:created xsi:type="dcterms:W3CDTF">2021-08-24T01:51:00Z</dcterms:created>
  <dcterms:modified xsi:type="dcterms:W3CDTF">2021-08-24T02:44:00Z</dcterms:modified>
</cp:coreProperties>
</file>